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center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BÀI  KIỂM TRA ĐỊNH KÌ GIỮA HỌC KÌ I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center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MÔN </w:t>
      </w:r>
      <w:hyperlink r:id="rId4" w:history="1">
        <w:r>
          <w:rPr>
            <w:rStyle w:val="Hyperlink"/>
            <w:rFonts w:eastAsia="Times New Roman"/>
            <w:b/>
            <w:bCs/>
            <w:sz w:val="26"/>
            <w:szCs w:val="26"/>
          </w:rPr>
          <w:t>TIẾNG VIỆT</w:t>
        </w:r>
      </w:hyperlink>
      <w:r>
        <w:rPr>
          <w:rFonts w:eastAsia="Times New Roman"/>
          <w:b/>
          <w:bCs/>
          <w:color w:val="000000"/>
          <w:sz w:val="26"/>
          <w:szCs w:val="26"/>
        </w:rPr>
        <w:t> - LỚP 1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center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THỜI GIAN: 40 PHÚT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A. KIỂM TRA ĐỌC (10 điểm)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I. Đọc thành tiếng (8 điểm)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1. Đọc âm, vần: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949"/>
        <w:gridCol w:w="1164"/>
        <w:gridCol w:w="986"/>
        <w:gridCol w:w="986"/>
        <w:gridCol w:w="986"/>
        <w:gridCol w:w="950"/>
        <w:gridCol w:w="1305"/>
        <w:gridCol w:w="1210"/>
        <w:gridCol w:w="986"/>
      </w:tblGrid>
      <w:tr w:rsidR="0095121A" w:rsidTr="0095121A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</w:t>
            </w:r>
          </w:p>
        </w:tc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k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l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ng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p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â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th</w:t>
            </w:r>
          </w:p>
        </w:tc>
      </w:tr>
      <w:tr w:rsidR="0095121A" w:rsidTr="0095121A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kh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nh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ô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ngh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u</w:t>
            </w:r>
          </w:p>
        </w:tc>
      </w:tr>
      <w:tr w:rsidR="0095121A" w:rsidTr="0095121A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h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</w:t>
            </w:r>
          </w:p>
        </w:tc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gi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ph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ă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e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q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qu</w:t>
            </w:r>
          </w:p>
        </w:tc>
      </w:tr>
      <w:tr w:rsidR="0095121A" w:rsidTr="0095121A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g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tr</w:t>
            </w:r>
          </w:p>
        </w:tc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ê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y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gh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i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v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ao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ươi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ơi</w:t>
            </w:r>
          </w:p>
        </w:tc>
      </w:tr>
      <w:tr w:rsidR="0095121A" w:rsidTr="0095121A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ia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ưi</w:t>
            </w:r>
          </w:p>
        </w:tc>
        <w:tc>
          <w:tcPr>
            <w:tcW w:w="11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uôi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ui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ơi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oi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ua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ôi</w:t>
            </w:r>
          </w:p>
        </w:tc>
        <w:tc>
          <w:tcPr>
            <w:tcW w:w="1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eo</w:t>
            </w:r>
          </w:p>
        </w:tc>
        <w:tc>
          <w:tcPr>
            <w:tcW w:w="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ai</w:t>
            </w:r>
          </w:p>
        </w:tc>
      </w:tr>
    </w:tbl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2. Đọc từ: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1641"/>
        <w:gridCol w:w="1615"/>
        <w:gridCol w:w="1707"/>
        <w:gridCol w:w="1857"/>
        <w:gridCol w:w="1915"/>
      </w:tblGrid>
      <w:tr w:rsidR="0095121A" w:rsidTr="0095121A">
        <w:tc>
          <w:tcPr>
            <w:tcW w:w="1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cụ già</w:t>
            </w:r>
          </w:p>
        </w:tc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đôi đũa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chả giò</w:t>
            </w:r>
          </w:p>
        </w:tc>
        <w:tc>
          <w:tcPr>
            <w:tcW w:w="17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cá quả</w:t>
            </w:r>
          </w:p>
        </w:tc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trái bưởi</w:t>
            </w:r>
          </w:p>
        </w:tc>
        <w:tc>
          <w:tcPr>
            <w:tcW w:w="1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nghệ sĩ</w:t>
            </w:r>
          </w:p>
        </w:tc>
      </w:tr>
      <w:tr w:rsidR="0095121A" w:rsidTr="0095121A">
        <w:tc>
          <w:tcPr>
            <w:tcW w:w="1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cửa sổ</w:t>
            </w:r>
          </w:p>
        </w:tc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khe đá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tre ngà</w:t>
            </w:r>
          </w:p>
        </w:tc>
        <w:tc>
          <w:tcPr>
            <w:tcW w:w="17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ghi nhớ</w:t>
            </w:r>
          </w:p>
        </w:tc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phá cỗ</w:t>
            </w:r>
          </w:p>
        </w:tc>
        <w:tc>
          <w:tcPr>
            <w:tcW w:w="1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nhà ngói</w:t>
            </w:r>
          </w:p>
        </w:tc>
      </w:tr>
      <w:tr w:rsidR="0095121A" w:rsidTr="0095121A">
        <w:tc>
          <w:tcPr>
            <w:tcW w:w="1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củ nghệ</w:t>
            </w:r>
          </w:p>
        </w:tc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đi chợ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qua đò</w:t>
            </w:r>
          </w:p>
        </w:tc>
        <w:tc>
          <w:tcPr>
            <w:tcW w:w="17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tuổi thơ</w:t>
            </w:r>
          </w:p>
        </w:tc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thợ xây</w:t>
            </w:r>
          </w:p>
        </w:tc>
        <w:tc>
          <w:tcPr>
            <w:tcW w:w="1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mưa rơi</w:t>
            </w:r>
          </w:p>
        </w:tc>
      </w:tr>
      <w:tr w:rsidR="0095121A" w:rsidTr="0095121A">
        <w:tc>
          <w:tcPr>
            <w:tcW w:w="1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nho khô</w:t>
            </w:r>
          </w:p>
        </w:tc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hái chè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bè nứa</w:t>
            </w:r>
          </w:p>
        </w:tc>
        <w:tc>
          <w:tcPr>
            <w:tcW w:w="17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giá đỗ</w:t>
            </w:r>
          </w:p>
        </w:tc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trưa hè</w:t>
            </w:r>
          </w:p>
        </w:tc>
        <w:tc>
          <w:tcPr>
            <w:tcW w:w="1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5121A" w:rsidRDefault="0095121A">
            <w:pPr>
              <w:spacing w:beforeLines="50" w:before="120" w:afterLines="50" w:after="120" w:line="36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nghi ngờ</w:t>
            </w:r>
          </w:p>
        </w:tc>
      </w:tr>
    </w:tbl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3. Đọc câu: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- Tối qua, mẹ đưa bé về bà nội chơi.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- Chị Mây và bé đi chợ mua đủ thứ quả: khế, chuối, dừa, na, thị...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- Dì Na vừa gửi thư về. Cả nhà vui quá.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- Gió nhè nhẹ thổi qua cửa sổ ru bé ngủ.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- Bố mẹ cho bé và chị Kha đi nghỉ hè ở Sa Pa.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- Quê bé Hà có nghề xẻ gỗ. Phố bé Mai có nghề giã giò.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II. Bài tập: (2 điểm) (Thời gian: 10 phút)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Bài 1: Nối</w:t>
      </w:r>
      <w:r>
        <w:rPr>
          <w:rFonts w:eastAsia="Times New Roman"/>
          <w:color w:val="000000"/>
          <w:sz w:val="26"/>
          <w:szCs w:val="26"/>
        </w:rPr>
        <w:t>: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noProof/>
          <w:color w:val="000000"/>
          <w:sz w:val="26"/>
          <w:szCs w:val="26"/>
        </w:rPr>
        <w:drawing>
          <wp:inline distT="0" distB="0" distL="0" distR="0">
            <wp:extent cx="5381625" cy="1943100"/>
            <wp:effectExtent l="0" t="0" r="9525" b="0"/>
            <wp:docPr id="2" name="Picture 2" descr="http://i.vietnamdoc.net/data/image/2015/10/21/de-kiem-tra-hoc-ki-1-mon-tieng-viet-lop-1-nam-2011-2012-truong-th-phuong-hun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vietnamdoc.net/data/image/2015/10/21/de-kiem-tra-hoc-ki-1-mon-tieng-viet-lop-1-nam-2011-2012-truong-th-phuong-hu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Bài 2: Điền vào chỗ chấm: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a. g hay gh: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gà ........áy                        ........ế ngồi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b. ua hay ưa: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cà ch........                        tr........ hè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B. KIỂM TRA VIẾT: (10 điểm) Thời gian: 25 phút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1. Viết â</w:t>
      </w:r>
      <w:r>
        <w:rPr>
          <w:rFonts w:eastAsia="Times New Roman"/>
          <w:color w:val="000000"/>
          <w:sz w:val="26"/>
          <w:szCs w:val="26"/>
        </w:rPr>
        <w:t>m, vần: GV đọc cho học sinh viết các âm, vần sau: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b, m, a, ng, th, ia, oi, uôi, ay, ai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2. GV đọc cho học sinh viết các từ sau: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chả giò, hái chè, cá quả, trưa hè, tuổi thơ, đi chợ, củ nghệ, phá cỗ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outlineLvl w:val="1"/>
        <w:rPr>
          <w:rFonts w:ascii="Segoe UI" w:eastAsia="Times New Roman" w:hAnsi="Segoe UI" w:cs="Segoe UI"/>
          <w:b/>
          <w:bCs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Hướng dẫn chấm đề kiểm tra giữa học kì 1 môn Tiếng Việt lớp 1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A. Kiểm tra đọc: (10 điểm)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I. Đọc thành tiếng (8 điểm)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GV chỉ bất kì cho HS đọc: 6 âm, 6 vần, 6 từ và 1 câu (không quá 3 phút)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6 âm: 2 điểm; 6 vần: 2 điểm; 6 từ: 2,5 điểm; 1 câu: 1,5 điểm.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II. Bài tập: (2 điểm)</w:t>
      </w:r>
      <w:r>
        <w:rPr>
          <w:rFonts w:eastAsia="Times New Roman"/>
          <w:color w:val="000000"/>
          <w:sz w:val="26"/>
          <w:szCs w:val="26"/>
        </w:rPr>
        <w:t> Bài 1: 1 điểm; Bài 2: 1 điểm.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B. Kiểm tra viết: (10 điểm</w:t>
      </w:r>
      <w:r>
        <w:rPr>
          <w:rFonts w:eastAsia="Times New Roman"/>
          <w:color w:val="000000"/>
          <w:sz w:val="26"/>
          <w:szCs w:val="26"/>
        </w:rPr>
        <w:t>)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5 âm: 2 điểm; 5 vần: 2 điểm; 8 từ: 5 điểm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Trình bày, chữ viết: 1 điểm</w:t>
      </w:r>
    </w:p>
    <w:p w:rsidR="0095121A" w:rsidRDefault="0095121A" w:rsidP="0095121A">
      <w:pPr>
        <w:shd w:val="clear" w:color="auto" w:fill="FFFFFF"/>
        <w:spacing w:beforeLines="50" w:before="120" w:afterLines="50" w:after="120" w:line="360" w:lineRule="auto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(Tổ chuyên môn thống nhất đáp án và biểu điểm chi tiết)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center"/>
        <w:rPr>
          <w:rFonts w:ascii="Segoe UI" w:hAnsi="Segoe UI" w:cs="Segoe UI"/>
          <w:color w:val="333333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ĐỀ THI GIỮA HỌC KỲ I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center"/>
        <w:rPr>
          <w:rFonts w:ascii="Segoe UI" w:hAnsi="Segoe UI" w:cs="Segoe UI"/>
          <w:color w:val="333333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TIẾNG VIỆT - LỚP 1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center"/>
        <w:rPr>
          <w:rFonts w:ascii="Segoe UI" w:hAnsi="Segoe UI" w:cs="Segoe UI"/>
          <w:color w:val="333333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THỜI GIAN: 40 PHÚT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rStyle w:val="Emphasis"/>
          <w:b/>
          <w:bCs/>
          <w:color w:val="000000"/>
          <w:sz w:val="26"/>
          <w:szCs w:val="26"/>
        </w:rPr>
        <w:t>1/ Đọc thành tiếng(6đ)         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a)  </w:t>
      </w:r>
      <w:r>
        <w:rPr>
          <w:rStyle w:val="Emphasis"/>
          <w:color w:val="000000"/>
          <w:sz w:val="26"/>
          <w:szCs w:val="26"/>
        </w:rPr>
        <w:t>Đọc các vần:</w:t>
      </w:r>
      <w:r>
        <w:rPr>
          <w:color w:val="000000"/>
          <w:sz w:val="26"/>
          <w:szCs w:val="26"/>
        </w:rPr>
        <w:t> (2đ)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           </w:t>
      </w:r>
      <w:r>
        <w:rPr>
          <w:rStyle w:val="Strong"/>
          <w:color w:val="000000"/>
          <w:sz w:val="26"/>
          <w:szCs w:val="26"/>
        </w:rPr>
        <w:t>ia, ưi, ôi, ua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b) </w:t>
      </w:r>
      <w:r>
        <w:rPr>
          <w:rStyle w:val="Emphasis"/>
          <w:color w:val="000000"/>
          <w:sz w:val="26"/>
          <w:szCs w:val="26"/>
        </w:rPr>
        <w:t>Đọc các từ ngữ</w:t>
      </w:r>
      <w:r>
        <w:rPr>
          <w:color w:val="000000"/>
          <w:sz w:val="26"/>
          <w:szCs w:val="26"/>
        </w:rPr>
        <w:t> (2đ)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dĩa cá, múi khế, cưỡi ngựa, vây cá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c)  </w:t>
      </w:r>
      <w:r>
        <w:rPr>
          <w:rStyle w:val="Emphasis"/>
          <w:color w:val="000000"/>
          <w:sz w:val="26"/>
          <w:szCs w:val="26"/>
        </w:rPr>
        <w:t>Đọc câu</w:t>
      </w:r>
      <w:r>
        <w:rPr>
          <w:color w:val="000000"/>
          <w:sz w:val="26"/>
          <w:szCs w:val="26"/>
        </w:rPr>
        <w:t> (2đ )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        </w:t>
      </w:r>
      <w:r>
        <w:rPr>
          <w:rStyle w:val="Strong"/>
          <w:color w:val="000000"/>
          <w:sz w:val="26"/>
          <w:szCs w:val="26"/>
        </w:rPr>
        <w:t>Nhà bé có mái ngói đỏ.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          Suối chảy qua khe đá.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         </w:t>
      </w:r>
      <w:r>
        <w:rPr>
          <w:rStyle w:val="Emphasis"/>
          <w:b/>
          <w:bCs/>
          <w:color w:val="000000"/>
          <w:sz w:val="26"/>
          <w:szCs w:val="26"/>
        </w:rPr>
        <w:t>   2/ Đọc hiểu: (4đ )                   (10 phút/ cả lớp)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a)  </w:t>
      </w:r>
      <w:r>
        <w:rPr>
          <w:rStyle w:val="Emphasis"/>
          <w:color w:val="000000"/>
          <w:sz w:val="26"/>
          <w:szCs w:val="26"/>
        </w:rPr>
        <w:t>Nối ô chữ cho phù hợp(3đ)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i/>
          <w:noProof/>
          <w:color w:val="000000"/>
          <w:sz w:val="26"/>
          <w:szCs w:val="26"/>
        </w:rPr>
        <w:drawing>
          <wp:inline distT="0" distB="0" distL="0" distR="0">
            <wp:extent cx="3981450" cy="1343025"/>
            <wp:effectExtent l="0" t="0" r="0" b="9525"/>
            <wp:docPr id="1" name="Picture 1" descr="De thi giua hoc ky 1 lop 1 mon tieng viet - TH Hua Tao nam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thi giua hoc ky 1 lop 1 mon tieng viet - TH Hua Tao nam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b/</w:t>
      </w:r>
      <w:r>
        <w:rPr>
          <w:rStyle w:val="Emphasis"/>
          <w:color w:val="000000"/>
          <w:sz w:val="26"/>
          <w:szCs w:val="26"/>
        </w:rPr>
        <w:t>Chọn âm thích hợp điền vào chỗ chấm</w:t>
      </w:r>
      <w:r>
        <w:rPr>
          <w:color w:val="000000"/>
          <w:sz w:val="26"/>
          <w:szCs w:val="26"/>
        </w:rPr>
        <w:t>: </w:t>
      </w:r>
      <w:r>
        <w:rPr>
          <w:rStyle w:val="Emphasis"/>
          <w:b/>
          <w:bCs/>
          <w:color w:val="000000"/>
          <w:sz w:val="26"/>
          <w:szCs w:val="26"/>
        </w:rPr>
        <w:t>ng</w:t>
      </w:r>
      <w:r>
        <w:rPr>
          <w:color w:val="000000"/>
          <w:sz w:val="26"/>
          <w:szCs w:val="26"/>
        </w:rPr>
        <w:t> hay </w:t>
      </w:r>
      <w:r>
        <w:rPr>
          <w:rStyle w:val="Emphasis"/>
          <w:b/>
          <w:bCs/>
          <w:color w:val="000000"/>
          <w:sz w:val="26"/>
          <w:szCs w:val="26"/>
        </w:rPr>
        <w:t>ngh   </w:t>
      </w:r>
      <w:r>
        <w:rPr>
          <w:color w:val="000000"/>
          <w:sz w:val="26"/>
          <w:szCs w:val="26"/>
        </w:rPr>
        <w:t>(</w:t>
      </w:r>
      <w:r>
        <w:rPr>
          <w:rStyle w:val="Emphasis"/>
          <w:color w:val="000000"/>
          <w:sz w:val="26"/>
          <w:szCs w:val="26"/>
        </w:rPr>
        <w:t>1đ</w:t>
      </w:r>
      <w:r>
        <w:rPr>
          <w:color w:val="000000"/>
          <w:sz w:val="26"/>
          <w:szCs w:val="26"/>
        </w:rPr>
        <w:t>)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                    …õ nhỏ ,         ...é ọ.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rFonts w:ascii="Segoe UI" w:hAnsi="Segoe UI" w:cs="Segoe UI"/>
          <w:color w:val="333333"/>
        </w:rPr>
      </w:pPr>
      <w:r>
        <w:rPr>
          <w:rFonts w:eastAsia="SimSun"/>
          <w:sz w:val="26"/>
          <w:szCs w:val="26"/>
        </w:rPr>
        <w:t xml:space="preserve">                                        </w:t>
      </w:r>
      <w:r>
        <w:rPr>
          <w:rStyle w:val="Strong"/>
          <w:color w:val="000000"/>
          <w:sz w:val="26"/>
          <w:szCs w:val="26"/>
        </w:rPr>
        <w:t>ĐỀ KIỂM TRA GIỮA HỌC KỲ I 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center"/>
        <w:rPr>
          <w:rFonts w:ascii="Segoe UI" w:hAnsi="Segoe UI" w:cs="Segoe UI"/>
          <w:color w:val="333333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MÔN TIẾNG VIỆT - LỚP 1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jc w:val="center"/>
        <w:rPr>
          <w:b/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THỜI GIAN: 40 PHÚT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I. Phân tích ngữ âm:</w:t>
      </w:r>
      <w:r>
        <w:rPr>
          <w:color w:val="000000"/>
          <w:sz w:val="26"/>
          <w:szCs w:val="26"/>
        </w:rPr>
        <w:br/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Câu 1:</w:t>
      </w:r>
      <w:r>
        <w:rPr>
          <w:color w:val="000000"/>
          <w:sz w:val="26"/>
          <w:szCs w:val="26"/>
        </w:rPr>
        <w:t xml:space="preserve"> Thành ngữ “ Ghi lòng tạc dạ ” có mấy tiếng?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Câu 2:</w:t>
      </w:r>
      <w:r>
        <w:rPr>
          <w:color w:val="000000"/>
          <w:sz w:val="26"/>
          <w:szCs w:val="26"/>
        </w:rPr>
        <w:t xml:space="preserve"> Tiếng dạ có thanh gì?</w:t>
      </w:r>
      <w:r>
        <w:rPr>
          <w:color w:val="000000"/>
          <w:sz w:val="26"/>
          <w:szCs w:val="26"/>
        </w:rPr>
        <w:br/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Câu 3:</w:t>
      </w:r>
      <w:r>
        <w:rPr>
          <w:color w:val="000000"/>
          <w:sz w:val="26"/>
          <w:szCs w:val="26"/>
        </w:rPr>
        <w:t xml:space="preserve"> phần đầu tiếng dạ là âm gì?</w:t>
      </w:r>
      <w:r>
        <w:rPr>
          <w:color w:val="000000"/>
          <w:sz w:val="26"/>
          <w:szCs w:val="26"/>
        </w:rPr>
        <w:br/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Câu 4:</w:t>
      </w:r>
      <w:r>
        <w:rPr>
          <w:color w:val="000000"/>
          <w:sz w:val="26"/>
          <w:szCs w:val="26"/>
        </w:rPr>
        <w:t xml:space="preserve"> Trong tiếng dạ âm nào là phụ âm, âm nào là nguyên âm đưa vào mô hình?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Câu 5:</w:t>
      </w:r>
      <w:r>
        <w:rPr>
          <w:color w:val="000000"/>
          <w:sz w:val="26"/>
          <w:szCs w:val="26"/>
        </w:rPr>
        <w:t xml:space="preserve"> kẻ mô hình tiếng có 2 phần, đưa tiếng ghi vào mô hình:</w:t>
      </w:r>
      <w:r>
        <w:rPr>
          <w:color w:val="000000"/>
          <w:sz w:val="26"/>
          <w:szCs w:val="2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6"/>
          <w:szCs w:val="26"/>
        </w:rPr>
        <w:lastRenderedPageBreak/>
        <w:t>………………………………………………………………………………………………</w:t>
      </w:r>
      <w:r>
        <w:rPr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II. Chính tả: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Chọn từ sai chính tả:</w:t>
      </w:r>
    </w:p>
    <w:p w:rsidR="0095121A" w:rsidRP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rFonts w:ascii="Segoe UI" w:hAnsi="Segoe UI" w:cs="Segoe UI"/>
          <w:color w:val="333333"/>
        </w:rPr>
      </w:pPr>
      <w:r>
        <w:rPr>
          <w:color w:val="000000"/>
          <w:sz w:val="26"/>
          <w:szCs w:val="26"/>
        </w:rPr>
        <w:t>bàn gế</w:t>
      </w:r>
      <w:r>
        <w:rPr>
          <w:rFonts w:ascii="Segoe UI" w:hAnsi="Segoe UI" w:cs="Segoe UI"/>
          <w:color w:val="333333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con ghà; bà nội</w:t>
      </w:r>
      <w:r>
        <w:rPr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Bài 2:</w:t>
      </w:r>
      <w:r>
        <w:rPr>
          <w:color w:val="000000"/>
          <w:sz w:val="26"/>
          <w:szCs w:val="26"/>
        </w:rPr>
        <w:t xml:space="preserve"> Điền vào chỗ trống: (3 điểm)</w:t>
      </w:r>
      <w:r>
        <w:rPr>
          <w:color w:val="000000"/>
          <w:sz w:val="26"/>
          <w:szCs w:val="26"/>
        </w:rPr>
        <w:br/>
        <w:t>a. (gi / d / r ): cá…ô; …ỗ tổ; con …ê</w:t>
      </w:r>
      <w:r>
        <w:rPr>
          <w:color w:val="000000"/>
          <w:sz w:val="26"/>
          <w:szCs w:val="26"/>
        </w:rPr>
        <w:br/>
        <w:t>b.( ng/ ngh</w:t>
      </w:r>
      <w:r>
        <w:rPr>
          <w:color w:val="000000"/>
          <w:sz w:val="26"/>
          <w:szCs w:val="26"/>
        </w:rPr>
        <w:t>):….. ỉ hè; cây … .ô;.…ẫm …ĩ</w:t>
      </w:r>
      <w:r>
        <w:rPr>
          <w:color w:val="000000"/>
          <w:sz w:val="26"/>
          <w:szCs w:val="26"/>
        </w:rPr>
        <w:br/>
        <w:t xml:space="preserve">                                              </w:t>
      </w:r>
      <w:r>
        <w:rPr>
          <w:rStyle w:val="Strong"/>
          <w:color w:val="000000"/>
          <w:sz w:val="26"/>
          <w:szCs w:val="26"/>
        </w:rPr>
        <w:t>ĐỀ KIỂM TRA GIỮA HỌC KỲ I 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Strong"/>
          <w:color w:val="000000"/>
          <w:sz w:val="26"/>
          <w:szCs w:val="26"/>
        </w:rPr>
        <w:t xml:space="preserve">                                                   </w:t>
      </w:r>
      <w:r>
        <w:rPr>
          <w:rStyle w:val="Strong"/>
          <w:color w:val="000000"/>
          <w:sz w:val="26"/>
          <w:szCs w:val="26"/>
        </w:rPr>
        <w:t>MÔN TIẾNG VIỆT KHỐI 1</w:t>
      </w:r>
      <w:r>
        <w:rPr>
          <w:color w:val="000000"/>
          <w:sz w:val="26"/>
          <w:szCs w:val="26"/>
        </w:rPr>
        <w:br/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 Phân Tích Ngữ âm: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Câu 1:</w:t>
      </w:r>
      <w:r>
        <w:rPr>
          <w:color w:val="000000"/>
          <w:sz w:val="26"/>
          <w:szCs w:val="26"/>
        </w:rPr>
        <w:t xml:space="preserve"> Câu tục ngữ “Ăn quả nhớ kẻ trồng cây” có mấy tiếng?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Câu 2:</w:t>
      </w:r>
      <w:r>
        <w:rPr>
          <w:color w:val="000000"/>
          <w:sz w:val="26"/>
          <w:szCs w:val="26"/>
        </w:rPr>
        <w:t xml:space="preserve"> Tiếng </w:t>
      </w:r>
      <w:r>
        <w:rPr>
          <w:rStyle w:val="Strong"/>
          <w:color w:val="000000"/>
          <w:sz w:val="26"/>
          <w:szCs w:val="26"/>
        </w:rPr>
        <w:t>nhớ</w:t>
      </w:r>
      <w:r>
        <w:rPr>
          <w:color w:val="000000"/>
          <w:sz w:val="26"/>
          <w:szCs w:val="26"/>
        </w:rPr>
        <w:t> có thanh gì?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Câu 3:</w:t>
      </w:r>
      <w:r>
        <w:rPr>
          <w:color w:val="000000"/>
          <w:sz w:val="26"/>
          <w:szCs w:val="26"/>
        </w:rPr>
        <w:t xml:space="preserve"> phần đầu tiếng </w:t>
      </w:r>
      <w:r>
        <w:rPr>
          <w:rStyle w:val="Strong"/>
          <w:color w:val="000000"/>
          <w:sz w:val="26"/>
          <w:szCs w:val="26"/>
        </w:rPr>
        <w:t>nhớ</w:t>
      </w:r>
      <w:r>
        <w:rPr>
          <w:color w:val="000000"/>
          <w:sz w:val="26"/>
          <w:szCs w:val="26"/>
        </w:rPr>
        <w:t> là âm gì?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Câu 4:</w:t>
      </w:r>
      <w:r>
        <w:rPr>
          <w:color w:val="000000"/>
          <w:sz w:val="26"/>
          <w:szCs w:val="26"/>
        </w:rPr>
        <w:t xml:space="preserve"> Trong tiếng </w:t>
      </w:r>
      <w:r>
        <w:rPr>
          <w:rStyle w:val="Strong"/>
          <w:color w:val="000000"/>
          <w:sz w:val="26"/>
          <w:szCs w:val="26"/>
        </w:rPr>
        <w:t>nhớ</w:t>
      </w:r>
      <w:r>
        <w:rPr>
          <w:color w:val="000000"/>
          <w:sz w:val="26"/>
          <w:szCs w:val="26"/>
        </w:rPr>
        <w:t> âm nào là phụ âm, âm nào là nguyên âm đưa vào mô hình?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Câu 5:</w:t>
      </w:r>
      <w:r>
        <w:rPr>
          <w:color w:val="000000"/>
          <w:sz w:val="26"/>
          <w:szCs w:val="26"/>
        </w:rPr>
        <w:t xml:space="preserve"> kẻ mô hình tiếng có 2 phần, đưa tiếng kẻ vào mô hình: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Bài 2:</w:t>
      </w:r>
      <w:r>
        <w:rPr>
          <w:color w:val="000000"/>
          <w:sz w:val="26"/>
          <w:szCs w:val="26"/>
        </w:rPr>
        <w:t xml:space="preserve"> Điền vào chỗ trống: (3 điểm)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a. (gi / d / r): cá…ô; … ỗ tổ ; con …ê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b. (ng/ ngh):….. ỉ hè; cây … .ô;.…ẫm …ĩ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br/>
      </w:r>
      <w:r>
        <w:rPr>
          <w:b/>
          <w:color w:val="000000"/>
          <w:sz w:val="26"/>
          <w:szCs w:val="26"/>
        </w:rPr>
        <w:t>ĐÁP ÁN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Bài 1:</w:t>
      </w:r>
      <w:r>
        <w:rPr>
          <w:color w:val="000000"/>
          <w:sz w:val="26"/>
          <w:szCs w:val="26"/>
        </w:rPr>
        <w:t xml:space="preserve"> ngữ âm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Mỗi câu đúng 2 điểm: 2 x 5 = 10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Câu 1:</w:t>
      </w:r>
      <w:r>
        <w:rPr>
          <w:color w:val="000000"/>
          <w:sz w:val="26"/>
          <w:szCs w:val="26"/>
        </w:rPr>
        <w:t xml:space="preserve"> 4 tiếng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Câu 2:</w:t>
      </w:r>
      <w:r>
        <w:rPr>
          <w:color w:val="000000"/>
          <w:sz w:val="26"/>
          <w:szCs w:val="26"/>
        </w:rPr>
        <w:t xml:space="preserve"> Thanh nặng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Câu 3:</w:t>
      </w:r>
      <w:r>
        <w:rPr>
          <w:color w:val="000000"/>
          <w:sz w:val="26"/>
          <w:szCs w:val="26"/>
        </w:rPr>
        <w:t xml:space="preserve"> Phần đầu: âm /d / phần vần âm /a /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Câu 4:</w:t>
      </w:r>
      <w:r>
        <w:rPr>
          <w:color w:val="000000"/>
          <w:sz w:val="26"/>
          <w:szCs w:val="26"/>
        </w:rPr>
        <w:t xml:space="preserve"> Phụ âm /d /nguyên âm / a /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Câu 5:</w:t>
      </w:r>
      <w:r>
        <w:rPr>
          <w:color w:val="000000"/>
          <w:sz w:val="26"/>
          <w:szCs w:val="26"/>
        </w:rPr>
        <w:t xml:space="preserve"> vẽ mô hình tiếng có hai phần, đưa tiếng ghi vào mô hình.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Bài 2:</w:t>
      </w:r>
      <w:r>
        <w:rPr>
          <w:color w:val="000000"/>
          <w:sz w:val="26"/>
          <w:szCs w:val="26"/>
        </w:rPr>
        <w:t xml:space="preserve"> (3 điểm) mỗi đáp án đúng được 0,5 điểm.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a. (gi / d / r): cá rô; giỗ tổ; con dê</w:t>
      </w:r>
      <w:bookmarkStart w:id="0" w:name="_GoBack"/>
      <w:bookmarkEnd w:id="0"/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b. (ng/ ngh): nghỉ hè; cây ngô; ngẫm nghĩ</w:t>
      </w:r>
      <w:r>
        <w:rPr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Bài 3:</w:t>
      </w:r>
      <w:r>
        <w:rPr>
          <w:color w:val="000000"/>
          <w:sz w:val="26"/>
          <w:szCs w:val="26"/>
        </w:rPr>
        <w:t xml:space="preserve"> Chính tả (nghe viết) (6 điểm)</w:t>
      </w:r>
      <w:r>
        <w:rPr>
          <w:color w:val="000000"/>
          <w:sz w:val="26"/>
          <w:szCs w:val="26"/>
        </w:rPr>
        <w:br/>
        <w:t>Mỗi tiếng viết sai hoặc không viết được trừ 0,25 điểm</w:t>
      </w:r>
      <w:r>
        <w:rPr>
          <w:color w:val="000000"/>
          <w:sz w:val="26"/>
          <w:szCs w:val="26"/>
        </w:rPr>
        <w:br/>
        <w:t>Thứ tư, bố mẹ cho Nga đi Ba Vì. Cả nhà đi từ ba giờ. Ở đó có bò, dê.</w:t>
      </w:r>
    </w:p>
    <w:p w:rsidR="0095121A" w:rsidRDefault="0095121A" w:rsidP="0095121A">
      <w:pPr>
        <w:pStyle w:val="NormalWeb"/>
        <w:shd w:val="clear" w:color="auto" w:fill="FFFFFF"/>
        <w:spacing w:beforeLines="50" w:before="120" w:beforeAutospacing="0" w:afterLines="50" w:after="120" w:afterAutospacing="0" w:line="360" w:lineRule="auto"/>
        <w:rPr>
          <w:color w:val="000000"/>
          <w:sz w:val="26"/>
          <w:szCs w:val="26"/>
        </w:rPr>
      </w:pPr>
    </w:p>
    <w:p w:rsidR="0095121A" w:rsidRDefault="0095121A" w:rsidP="0095121A">
      <w:pPr>
        <w:spacing w:beforeLines="50" w:before="120" w:afterLines="50" w:after="120" w:line="360" w:lineRule="auto"/>
        <w:rPr>
          <w:sz w:val="26"/>
          <w:szCs w:val="26"/>
        </w:rPr>
      </w:pPr>
    </w:p>
    <w:p w:rsidR="00482FC9" w:rsidRDefault="00482FC9"/>
    <w:sectPr w:rsidR="0048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A"/>
    <w:rsid w:val="00482FC9"/>
    <w:rsid w:val="009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EAEDE-FF31-4052-840B-C878210D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1A"/>
    <w:pPr>
      <w:spacing w:after="200" w:line="276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2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121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121A"/>
    <w:rPr>
      <w:b/>
      <w:bCs/>
    </w:rPr>
  </w:style>
  <w:style w:type="character" w:styleId="Emphasis">
    <w:name w:val="Emphasis"/>
    <w:basedOn w:val="DefaultParagraphFont"/>
    <w:uiPriority w:val="20"/>
    <w:qFormat/>
    <w:rsid w:val="00951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.vietnamdoc.net/data/image/2015/10/21/de-kiem-tra-hoc-ki-1-mon-tieng-viet-lop-1-nam-2011-2012-truong-th-phuong-hung.JPG" TargetMode="External"/><Relationship Id="rId4" Type="http://schemas.openxmlformats.org/officeDocument/2006/relationships/hyperlink" Target="https://vndoc.com/tieng-viet-lop-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2021-07-11T13:40:00Z</dcterms:created>
  <dcterms:modified xsi:type="dcterms:W3CDTF">2021-07-11T13:53:00Z</dcterms:modified>
</cp:coreProperties>
</file>